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343F" w:rsidRDefault="009A343F" w:rsidP="009A343F">
      <w:pPr>
        <w:spacing w:after="0" w:line="360" w:lineRule="auto"/>
        <w:ind w:firstLine="709"/>
        <w:jc w:val="both"/>
        <w:rPr>
          <w:rFonts w:ascii="Arial" w:hAnsi="Arial" w:cs="Arial"/>
          <w:b/>
          <w:sz w:val="24"/>
          <w:szCs w:val="24"/>
        </w:rPr>
      </w:pPr>
      <w:r>
        <w:rPr>
          <w:rFonts w:ascii="Arial" w:hAnsi="Arial" w:cs="Arial"/>
          <w:b/>
          <w:sz w:val="24"/>
          <w:szCs w:val="24"/>
        </w:rPr>
        <w:t>«</w:t>
      </w:r>
      <w:r w:rsidR="00C0607F" w:rsidRPr="009A343F">
        <w:rPr>
          <w:rFonts w:ascii="Arial" w:hAnsi="Arial" w:cs="Arial"/>
          <w:b/>
          <w:sz w:val="24"/>
          <w:szCs w:val="24"/>
        </w:rPr>
        <w:t>Mujeres de hoy</w:t>
      </w:r>
      <w:r>
        <w:rPr>
          <w:rFonts w:ascii="Arial" w:hAnsi="Arial" w:cs="Arial"/>
          <w:b/>
          <w:sz w:val="24"/>
          <w:szCs w:val="24"/>
        </w:rPr>
        <w:t xml:space="preserve">. </w:t>
      </w:r>
      <w:r w:rsidR="00C0607F" w:rsidRPr="00AB55EE">
        <w:rPr>
          <w:rFonts w:ascii="Arial" w:hAnsi="Arial" w:cs="Arial"/>
          <w:b/>
          <w:sz w:val="24"/>
          <w:szCs w:val="24"/>
        </w:rPr>
        <w:t xml:space="preserve">En este mes de marzo se cumplen diez años </w:t>
      </w:r>
      <w:r>
        <w:rPr>
          <w:rFonts w:ascii="Arial" w:hAnsi="Arial" w:cs="Arial"/>
          <w:b/>
          <w:sz w:val="24"/>
          <w:szCs w:val="24"/>
        </w:rPr>
        <w:t xml:space="preserve">desde </w:t>
      </w:r>
      <w:r w:rsidR="00C0607F" w:rsidRPr="00AB55EE">
        <w:rPr>
          <w:rFonts w:ascii="Arial" w:hAnsi="Arial" w:cs="Arial"/>
          <w:b/>
          <w:sz w:val="24"/>
          <w:szCs w:val="24"/>
        </w:rPr>
        <w:t>que informó en la Audiencia madrileña la primera mujer abogado</w:t>
      </w:r>
      <w:r>
        <w:rPr>
          <w:rFonts w:ascii="Arial" w:hAnsi="Arial" w:cs="Arial"/>
          <w:b/>
          <w:sz w:val="24"/>
          <w:szCs w:val="24"/>
        </w:rPr>
        <w:t xml:space="preserve">»  </w:t>
      </w:r>
    </w:p>
    <w:p w:rsidR="009A343F" w:rsidRDefault="009A343F" w:rsidP="007C1C4C">
      <w:pPr>
        <w:spacing w:after="0" w:line="360" w:lineRule="auto"/>
        <w:ind w:firstLine="709"/>
        <w:jc w:val="both"/>
        <w:rPr>
          <w:rFonts w:ascii="Arial" w:hAnsi="Arial" w:cs="Arial"/>
          <w:sz w:val="24"/>
          <w:szCs w:val="24"/>
        </w:rPr>
      </w:pPr>
    </w:p>
    <w:p w:rsidR="00C0607F" w:rsidRDefault="009A343F" w:rsidP="007C1C4C">
      <w:pPr>
        <w:spacing w:after="0" w:line="360" w:lineRule="auto"/>
        <w:ind w:firstLine="709"/>
        <w:jc w:val="both"/>
        <w:rPr>
          <w:rFonts w:ascii="Arial" w:hAnsi="Arial" w:cs="Arial"/>
          <w:sz w:val="24"/>
          <w:szCs w:val="24"/>
        </w:rPr>
      </w:pPr>
      <w:r>
        <w:rPr>
          <w:rFonts w:ascii="Arial" w:hAnsi="Arial" w:cs="Arial"/>
          <w:sz w:val="24"/>
          <w:szCs w:val="24"/>
        </w:rPr>
        <w:t>«</w:t>
      </w:r>
      <w:r w:rsidR="00AB55EE">
        <w:rPr>
          <w:rFonts w:ascii="Arial" w:hAnsi="Arial" w:cs="Arial"/>
          <w:sz w:val="24"/>
          <w:szCs w:val="24"/>
        </w:rPr>
        <w:t>En 1945, o sea dentro de diez años, no podemos calcular el número de abogadas que frecuentará la Audiencia de Madrid, porque no poseemos el arte de adivinar el porvenir. Más en estos diez años últimos, o sea, desde la fecha memorable en que informó la primera, han pasado por ella siete abogadas. Número escasísimo, si se compara con los dos mil abogados que hay en ejercicio en la capital de la República; pero importante desde el punto de vista moral e intelectual: moral, porque los primeros en conquistar una posición son siempre los más valerosos, precisamente porque van a lo desconocido y tienen que abrirse el camino, y estas mujeres han demostrado un gran temple al no arredrarse ante los esfuerzos y sacrificios que se imponían, con tal de abrir un horizonte más a las otras mujeres; e intelectual, porque demuestra hasta dónde puede llegar la inteligencia femenina si le acompañan en su privilegio (porque el ser inteligentes es, desde luego, un privilegio) un temperamento de lucha, un tesón inquebrantable y una afición sin límites por el estudio.</w:t>
      </w:r>
    </w:p>
    <w:p w:rsidR="00AB55EE" w:rsidRDefault="002B4552" w:rsidP="007C1C4C">
      <w:pPr>
        <w:spacing w:after="0" w:line="360" w:lineRule="auto"/>
        <w:ind w:firstLine="709"/>
        <w:jc w:val="both"/>
        <w:rPr>
          <w:rFonts w:ascii="Arial" w:hAnsi="Arial" w:cs="Arial"/>
          <w:sz w:val="24"/>
          <w:szCs w:val="24"/>
        </w:rPr>
      </w:pPr>
      <w:r>
        <w:rPr>
          <w:rFonts w:ascii="Arial" w:hAnsi="Arial" w:cs="Arial"/>
          <w:sz w:val="24"/>
          <w:szCs w:val="24"/>
        </w:rPr>
        <w:t xml:space="preserve">Los rostros que hoy se asoman a estas páginas son algunos bien conocidos; sobre todo dos de ellos, por sus intervenciones políticas, podríamos decir que han  batido el </w:t>
      </w:r>
      <w:r w:rsidRPr="002B4552">
        <w:rPr>
          <w:rFonts w:ascii="Arial" w:hAnsi="Arial" w:cs="Arial"/>
          <w:i/>
          <w:sz w:val="24"/>
          <w:szCs w:val="24"/>
        </w:rPr>
        <w:t>record</w:t>
      </w:r>
      <w:r>
        <w:rPr>
          <w:rFonts w:ascii="Arial" w:hAnsi="Arial" w:cs="Arial"/>
          <w:sz w:val="24"/>
          <w:szCs w:val="24"/>
        </w:rPr>
        <w:t xml:space="preserve"> de la publicidad. Pero ahora no nos interesa la política ni los diversos partidos a los que ellas están afiliadas. Mi fin ha sido solamente agrupar en esta fecha a las primeras abogadas que han informado en la Audiencia madrileña</w:t>
      </w:r>
      <w:r w:rsidR="00CE0A83">
        <w:rPr>
          <w:rFonts w:ascii="Arial" w:hAnsi="Arial" w:cs="Arial"/>
          <w:sz w:val="24"/>
          <w:szCs w:val="24"/>
        </w:rPr>
        <w:t xml:space="preserve">, todas con éxito, y las cuales siguen informando (excepto Matilde </w:t>
      </w:r>
      <w:proofErr w:type="spellStart"/>
      <w:r w:rsidR="00CE0A83">
        <w:rPr>
          <w:rFonts w:ascii="Arial" w:hAnsi="Arial" w:cs="Arial"/>
          <w:sz w:val="24"/>
          <w:szCs w:val="24"/>
        </w:rPr>
        <w:t>Huici</w:t>
      </w:r>
      <w:proofErr w:type="spellEnd"/>
      <w:r w:rsidR="00CE0A83">
        <w:rPr>
          <w:rFonts w:ascii="Arial" w:hAnsi="Arial" w:cs="Arial"/>
          <w:sz w:val="24"/>
          <w:szCs w:val="24"/>
        </w:rPr>
        <w:t xml:space="preserve">, que consagra todo su tiempo al Tribunal de Menores, y, por lo tanto, no frecuenta ahora </w:t>
      </w:r>
      <w:r w:rsidR="00CE0A83" w:rsidRPr="00655B03">
        <w:rPr>
          <w:rFonts w:ascii="Arial" w:hAnsi="Arial" w:cs="Arial"/>
          <w:i/>
          <w:sz w:val="24"/>
          <w:szCs w:val="24"/>
        </w:rPr>
        <w:t>la sala de los mayores</w:t>
      </w:r>
      <w:r w:rsidR="00CE0A83">
        <w:rPr>
          <w:rFonts w:ascii="Arial" w:hAnsi="Arial" w:cs="Arial"/>
          <w:sz w:val="24"/>
          <w:szCs w:val="24"/>
        </w:rPr>
        <w:t>)</w:t>
      </w:r>
      <w:r w:rsidR="00655B03">
        <w:rPr>
          <w:rFonts w:ascii="Arial" w:hAnsi="Arial" w:cs="Arial"/>
          <w:sz w:val="24"/>
          <w:szCs w:val="24"/>
        </w:rPr>
        <w:t>. Comencemos, pues, por rigurosos orden cronológico.</w:t>
      </w:r>
    </w:p>
    <w:p w:rsidR="00655B03" w:rsidRPr="00655B03" w:rsidRDefault="00655B03" w:rsidP="007C1C4C">
      <w:pPr>
        <w:spacing w:after="0" w:line="360" w:lineRule="auto"/>
        <w:ind w:firstLine="709"/>
        <w:jc w:val="both"/>
        <w:rPr>
          <w:rFonts w:ascii="Arial" w:hAnsi="Arial" w:cs="Arial"/>
          <w:b/>
          <w:sz w:val="24"/>
          <w:szCs w:val="24"/>
        </w:rPr>
      </w:pPr>
      <w:r w:rsidRPr="00655B03">
        <w:rPr>
          <w:rFonts w:ascii="Arial" w:hAnsi="Arial" w:cs="Arial"/>
          <w:b/>
          <w:sz w:val="24"/>
          <w:szCs w:val="24"/>
        </w:rPr>
        <w:t>Doña Victoria Kent</w:t>
      </w:r>
    </w:p>
    <w:p w:rsidR="00655B03" w:rsidRDefault="00655B03" w:rsidP="007C1C4C">
      <w:pPr>
        <w:spacing w:after="0" w:line="360" w:lineRule="auto"/>
        <w:ind w:firstLine="709"/>
        <w:jc w:val="both"/>
        <w:rPr>
          <w:rFonts w:ascii="Arial" w:hAnsi="Arial" w:cs="Arial"/>
          <w:sz w:val="24"/>
          <w:szCs w:val="24"/>
        </w:rPr>
      </w:pPr>
      <w:r>
        <w:rPr>
          <w:rFonts w:ascii="Arial" w:hAnsi="Arial" w:cs="Arial"/>
          <w:sz w:val="24"/>
          <w:szCs w:val="24"/>
        </w:rPr>
        <w:t>Victoria Kent, al contrario de lo que mucha gente cree, no es una mujer altanera y fría, sino al revés, resulta muy cordial, muy amable y se la adivina llena de esa ternura de madre que toda mujer –por muy abogado que sea</w:t>
      </w:r>
      <w:r w:rsidR="005D1EED">
        <w:rPr>
          <w:rFonts w:ascii="Arial" w:hAnsi="Arial" w:cs="Arial"/>
          <w:sz w:val="24"/>
          <w:szCs w:val="24"/>
        </w:rPr>
        <w:t>– llevamos dentro, porque es consubstancial con nuestro ser, y que la vida, con sus luchas, con sus necesidades apremiantes, ha replegado hacia dentro, le ha puesto a modo de una coraza para que no entorpezca y sirva de rémora a los movimientos de la inteligencia.</w:t>
      </w:r>
    </w:p>
    <w:p w:rsidR="005D1EED" w:rsidRDefault="005D1EED" w:rsidP="007C1C4C">
      <w:pPr>
        <w:spacing w:after="0" w:line="360" w:lineRule="auto"/>
        <w:ind w:firstLine="709"/>
        <w:jc w:val="both"/>
        <w:rPr>
          <w:rFonts w:ascii="Arial" w:hAnsi="Arial" w:cs="Arial"/>
          <w:sz w:val="24"/>
          <w:szCs w:val="24"/>
        </w:rPr>
      </w:pPr>
      <w:r>
        <w:rPr>
          <w:rFonts w:ascii="Arial" w:hAnsi="Arial" w:cs="Arial"/>
          <w:sz w:val="24"/>
          <w:szCs w:val="24"/>
        </w:rPr>
        <w:lastRenderedPageBreak/>
        <w:t>Y éste es –según la rápida impresión que formé al hablar por primera vez con ella– el caso de Victoria Kent.</w:t>
      </w:r>
    </w:p>
    <w:p w:rsidR="005D1EED" w:rsidRDefault="005D1EED"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Tuvo que luchar mucho en su carrera hasta conseguir el doctorado?...</w:t>
      </w:r>
    </w:p>
    <w:p w:rsidR="005D1EED" w:rsidRDefault="005D1EED" w:rsidP="007C1C4C">
      <w:pPr>
        <w:spacing w:after="0" w:line="360" w:lineRule="auto"/>
        <w:ind w:firstLine="709"/>
        <w:jc w:val="both"/>
        <w:rPr>
          <w:rFonts w:ascii="Arial" w:hAnsi="Arial" w:cs="Arial"/>
          <w:sz w:val="24"/>
          <w:szCs w:val="24"/>
        </w:rPr>
      </w:pPr>
      <w:r>
        <w:rPr>
          <w:rFonts w:ascii="Arial" w:hAnsi="Arial" w:cs="Arial"/>
          <w:sz w:val="24"/>
          <w:szCs w:val="24"/>
        </w:rPr>
        <w:t>–Desde luego, sí; la vida es dura, tanto para las mujeres como para los hombres; ahora, que al principio los compañeros lo miraban como una gracia, y hasta ayudaban a una. Después ya parece que les molesta un poco el que les hagamos competencia. De todos modos, yo no tengo queja alguna del Colegio de Abogados; de todos he recibido atenciones, consideración, respeto.</w:t>
      </w:r>
    </w:p>
    <w:p w:rsidR="005D1EED" w:rsidRDefault="005D1EED"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Cuál fue su debut?</w:t>
      </w:r>
    </w:p>
    <w:p w:rsidR="005D1EED" w:rsidRDefault="005D1EED" w:rsidP="007C1C4C">
      <w:pPr>
        <w:spacing w:after="0" w:line="360" w:lineRule="auto"/>
        <w:ind w:firstLine="709"/>
        <w:jc w:val="both"/>
        <w:rPr>
          <w:rFonts w:ascii="Arial" w:hAnsi="Arial" w:cs="Arial"/>
          <w:sz w:val="24"/>
          <w:szCs w:val="24"/>
        </w:rPr>
      </w:pPr>
      <w:r>
        <w:rPr>
          <w:rFonts w:ascii="Arial" w:hAnsi="Arial" w:cs="Arial"/>
          <w:sz w:val="24"/>
          <w:szCs w:val="24"/>
        </w:rPr>
        <w:t>–</w:t>
      </w:r>
      <w:r w:rsidR="00CC6090">
        <w:rPr>
          <w:rFonts w:ascii="Arial" w:hAnsi="Arial" w:cs="Arial"/>
          <w:sz w:val="24"/>
          <w:szCs w:val="24"/>
        </w:rPr>
        <w:t>Yo debuté a primeros del año 25, en una causa de homicidio por imprudencia.</w:t>
      </w:r>
    </w:p>
    <w:p w:rsidR="00CC6090" w:rsidRDefault="00CC6090" w:rsidP="007C1C4C">
      <w:pPr>
        <w:spacing w:after="0" w:line="360" w:lineRule="auto"/>
        <w:ind w:firstLine="709"/>
        <w:jc w:val="both"/>
        <w:rPr>
          <w:rFonts w:ascii="Arial" w:hAnsi="Arial" w:cs="Arial"/>
          <w:sz w:val="24"/>
          <w:szCs w:val="24"/>
        </w:rPr>
      </w:pPr>
      <w:r>
        <w:rPr>
          <w:rFonts w:ascii="Arial" w:hAnsi="Arial" w:cs="Arial"/>
          <w:sz w:val="24"/>
          <w:szCs w:val="24"/>
        </w:rPr>
        <w:t>–Sentiría usted una gran emoción, ¿verdad?... Por ser la primera mujer que lo hacía y por ser la primera vez.</w:t>
      </w:r>
    </w:p>
    <w:p w:rsidR="00CC6090" w:rsidRDefault="00CC6090" w:rsidP="007C1C4C">
      <w:pPr>
        <w:spacing w:after="0" w:line="360" w:lineRule="auto"/>
        <w:ind w:firstLine="709"/>
        <w:jc w:val="both"/>
        <w:rPr>
          <w:rFonts w:ascii="Arial" w:hAnsi="Arial" w:cs="Arial"/>
          <w:sz w:val="24"/>
          <w:szCs w:val="24"/>
        </w:rPr>
      </w:pPr>
      <w:r>
        <w:rPr>
          <w:rFonts w:ascii="Arial" w:hAnsi="Arial" w:cs="Arial"/>
          <w:sz w:val="24"/>
          <w:szCs w:val="24"/>
        </w:rPr>
        <w:t>–Claro; por más que una quiera dominarse y aparecer tranquila, la emoción se sobrepone en estos casos.</w:t>
      </w:r>
    </w:p>
    <w:p w:rsidR="00CC6090" w:rsidRDefault="00CC6090"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Y su carrera la hizo…?</w:t>
      </w:r>
    </w:p>
    <w:p w:rsidR="00CC6090" w:rsidRDefault="00CC6090" w:rsidP="007C1C4C">
      <w:pPr>
        <w:spacing w:after="0" w:line="360" w:lineRule="auto"/>
        <w:ind w:firstLine="709"/>
        <w:jc w:val="both"/>
        <w:rPr>
          <w:rFonts w:ascii="Arial" w:hAnsi="Arial" w:cs="Arial"/>
          <w:sz w:val="24"/>
          <w:szCs w:val="24"/>
        </w:rPr>
      </w:pPr>
      <w:r>
        <w:rPr>
          <w:rFonts w:ascii="Arial" w:hAnsi="Arial" w:cs="Arial"/>
          <w:sz w:val="24"/>
          <w:szCs w:val="24"/>
        </w:rPr>
        <w:t>–Costeándomela yo misma. Mis padres me dieron la de maestra, y como éramos muchos hermanos, yo comprendí que habían hecho bastante: que no les era posible hacer más, y decidí continuar mis estudios trabajando. Mas como el Magisterio no era precisamente lo que a mí me satisfací</w:t>
      </w:r>
      <w:r w:rsidR="001C73FE">
        <w:rPr>
          <w:rFonts w:ascii="Arial" w:hAnsi="Arial" w:cs="Arial"/>
          <w:sz w:val="24"/>
          <w:szCs w:val="24"/>
        </w:rPr>
        <w:t>a, antes de in</w:t>
      </w:r>
      <w:r>
        <w:rPr>
          <w:rFonts w:ascii="Arial" w:hAnsi="Arial" w:cs="Arial"/>
          <w:sz w:val="24"/>
          <w:szCs w:val="24"/>
        </w:rPr>
        <w:t>gresar en los estudios</w:t>
      </w:r>
      <w:r w:rsidR="001C73FE">
        <w:rPr>
          <w:rFonts w:ascii="Arial" w:hAnsi="Arial" w:cs="Arial"/>
          <w:sz w:val="24"/>
          <w:szCs w:val="24"/>
        </w:rPr>
        <w:t xml:space="preserve"> superiores decidí abandonarla </w:t>
      </w:r>
      <w:r>
        <w:rPr>
          <w:rFonts w:ascii="Arial" w:hAnsi="Arial" w:cs="Arial"/>
          <w:sz w:val="24"/>
          <w:szCs w:val="24"/>
        </w:rPr>
        <w:t>y empezar la de Derecho. Y así, dando lecciones en el Instituto-Escuela, hice el bachillerato en un</w:t>
      </w:r>
      <w:r w:rsidR="001C73FE">
        <w:rPr>
          <w:rFonts w:ascii="Arial" w:hAnsi="Arial" w:cs="Arial"/>
          <w:sz w:val="24"/>
          <w:szCs w:val="24"/>
        </w:rPr>
        <w:t xml:space="preserve"> </w:t>
      </w:r>
      <w:r>
        <w:rPr>
          <w:rFonts w:ascii="Arial" w:hAnsi="Arial" w:cs="Arial"/>
          <w:sz w:val="24"/>
          <w:szCs w:val="24"/>
        </w:rPr>
        <w:t>año, y luego la abogacía.</w:t>
      </w:r>
    </w:p>
    <w:p w:rsidR="00CC6090" w:rsidRDefault="00CC6090"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r w:rsidR="00D85561">
        <w:rPr>
          <w:rFonts w:ascii="Arial" w:hAnsi="Arial" w:cs="Arial"/>
          <w:sz w:val="24"/>
          <w:szCs w:val="24"/>
        </w:rPr>
        <w:t>¡</w:t>
      </w:r>
      <w:proofErr w:type="gramEnd"/>
      <w:r w:rsidR="00D85561">
        <w:rPr>
          <w:rFonts w:ascii="Arial" w:hAnsi="Arial" w:cs="Arial"/>
          <w:sz w:val="24"/>
          <w:szCs w:val="24"/>
        </w:rPr>
        <w:t>Admirable! ¡El bachillerato en un año!... Esto parece increíble, y, desde luego, hará ruborizarse a muchos estudiantes que no sólo tardan los cinco a seis años de rigor, sino que aún los estiran cuanto pueden.</w:t>
      </w:r>
    </w:p>
    <w:p w:rsidR="00D85561" w:rsidRDefault="00D85561" w:rsidP="007C1C4C">
      <w:pPr>
        <w:spacing w:after="0" w:line="360" w:lineRule="auto"/>
        <w:ind w:firstLine="709"/>
        <w:jc w:val="both"/>
        <w:rPr>
          <w:rFonts w:ascii="Arial" w:hAnsi="Arial" w:cs="Arial"/>
          <w:sz w:val="24"/>
          <w:szCs w:val="24"/>
        </w:rPr>
      </w:pPr>
      <w:r>
        <w:rPr>
          <w:rFonts w:ascii="Arial" w:hAnsi="Arial" w:cs="Arial"/>
          <w:sz w:val="24"/>
          <w:szCs w:val="24"/>
        </w:rPr>
        <w:t>–No –corrige modestamente–. La necesidad es la gran impulsora.</w:t>
      </w:r>
    </w:p>
    <w:p w:rsidR="00D85561" w:rsidRDefault="00D85561" w:rsidP="007C1C4C">
      <w:pPr>
        <w:spacing w:after="0" w:line="360" w:lineRule="auto"/>
        <w:ind w:firstLine="709"/>
        <w:jc w:val="both"/>
        <w:rPr>
          <w:rFonts w:ascii="Arial" w:hAnsi="Arial" w:cs="Arial"/>
          <w:sz w:val="24"/>
          <w:szCs w:val="24"/>
        </w:rPr>
      </w:pPr>
      <w:r>
        <w:rPr>
          <w:rFonts w:ascii="Arial" w:hAnsi="Arial" w:cs="Arial"/>
          <w:sz w:val="24"/>
          <w:szCs w:val="24"/>
        </w:rPr>
        <w:t>–La necesidad… y la inteligencia. Pero de ese modo sentirá la satisfacción de debérselo todo a sí misma…</w:t>
      </w:r>
    </w:p>
    <w:p w:rsidR="00D85561" w:rsidRDefault="00D85561" w:rsidP="007C1C4C">
      <w:pPr>
        <w:spacing w:after="0" w:line="360" w:lineRule="auto"/>
        <w:ind w:firstLine="709"/>
        <w:jc w:val="both"/>
        <w:rPr>
          <w:rFonts w:ascii="Arial" w:hAnsi="Arial" w:cs="Arial"/>
          <w:sz w:val="24"/>
          <w:szCs w:val="24"/>
        </w:rPr>
      </w:pPr>
      <w:r>
        <w:rPr>
          <w:rFonts w:ascii="Arial" w:hAnsi="Arial" w:cs="Arial"/>
          <w:sz w:val="24"/>
          <w:szCs w:val="24"/>
        </w:rPr>
        <w:t>–Naturalmente. He luchado y he sufrido mucho, porque no todos saben interpretar acertadamente nuestros actos; pero en medio de tanto desengaño como nos proporciona la vida, me queda la satisfacción de haberme bastado a mí misma.</w:t>
      </w:r>
    </w:p>
    <w:p w:rsidR="00D85561" w:rsidRPr="00D85561" w:rsidRDefault="00D85561" w:rsidP="007C1C4C">
      <w:pPr>
        <w:spacing w:after="0" w:line="360" w:lineRule="auto"/>
        <w:ind w:firstLine="709"/>
        <w:jc w:val="both"/>
        <w:rPr>
          <w:rFonts w:ascii="Arial" w:hAnsi="Arial" w:cs="Arial"/>
          <w:b/>
          <w:sz w:val="24"/>
          <w:szCs w:val="24"/>
        </w:rPr>
      </w:pPr>
      <w:r w:rsidRPr="00D85561">
        <w:rPr>
          <w:rFonts w:ascii="Arial" w:hAnsi="Arial" w:cs="Arial"/>
          <w:b/>
          <w:sz w:val="24"/>
          <w:szCs w:val="24"/>
        </w:rPr>
        <w:t>Doña Clara Campoamor</w:t>
      </w:r>
    </w:p>
    <w:p w:rsidR="00D85561" w:rsidRDefault="00D85561" w:rsidP="007C1C4C">
      <w:pPr>
        <w:spacing w:after="0" w:line="360" w:lineRule="auto"/>
        <w:ind w:firstLine="709"/>
        <w:jc w:val="both"/>
        <w:rPr>
          <w:rFonts w:ascii="Arial" w:hAnsi="Arial" w:cs="Arial"/>
          <w:sz w:val="24"/>
          <w:szCs w:val="24"/>
        </w:rPr>
      </w:pPr>
      <w:r>
        <w:rPr>
          <w:rFonts w:ascii="Arial" w:hAnsi="Arial" w:cs="Arial"/>
          <w:sz w:val="24"/>
          <w:szCs w:val="24"/>
        </w:rPr>
        <w:lastRenderedPageBreak/>
        <w:t>A Clara Campoamor</w:t>
      </w:r>
      <w:r w:rsidR="00181FCA">
        <w:rPr>
          <w:rFonts w:ascii="Arial" w:hAnsi="Arial" w:cs="Arial"/>
          <w:sz w:val="24"/>
          <w:szCs w:val="24"/>
        </w:rPr>
        <w:t xml:space="preserve"> también la cree mucha gente orgullosa y poco dada a </w:t>
      </w:r>
      <w:r w:rsidR="00181FCA" w:rsidRPr="00181FCA">
        <w:rPr>
          <w:rFonts w:ascii="Arial" w:hAnsi="Arial" w:cs="Arial"/>
          <w:i/>
          <w:sz w:val="24"/>
          <w:szCs w:val="24"/>
        </w:rPr>
        <w:t>feminidades</w:t>
      </w:r>
      <w:r w:rsidR="00181FCA">
        <w:rPr>
          <w:rFonts w:ascii="Arial" w:hAnsi="Arial" w:cs="Arial"/>
          <w:sz w:val="24"/>
          <w:szCs w:val="24"/>
        </w:rPr>
        <w:t xml:space="preserve"> (permítaseme el vocablo); pero, al contrario, es muy femenina, en el mejor sentido de la palabra. Pero Clara se quedó huérfana siendo muy niña, y enseguida tuvo que enfrentarse con la vida. Ahora, que si no hubiera sido dueña de ese espíritu luchador que ella posee, según creo, con más intensidad que sus compañeras…, </w:t>
      </w:r>
      <w:proofErr w:type="spellStart"/>
      <w:r w:rsidR="00181FCA">
        <w:rPr>
          <w:rFonts w:ascii="Arial" w:hAnsi="Arial" w:cs="Arial"/>
          <w:sz w:val="24"/>
          <w:szCs w:val="24"/>
        </w:rPr>
        <w:t>hubiérase</w:t>
      </w:r>
      <w:proofErr w:type="spellEnd"/>
      <w:r w:rsidR="00181FCA">
        <w:rPr>
          <w:rFonts w:ascii="Arial" w:hAnsi="Arial" w:cs="Arial"/>
          <w:sz w:val="24"/>
          <w:szCs w:val="24"/>
        </w:rPr>
        <w:t xml:space="preserve"> quedado, como tantas otras, encerradita en su casa, con la estrechez y la miseria. Mas como ella quería ser útil a los suyos y a ella misma, estudió Taquigrafía y Magisterio, y dando lecciones se costeó la carrera de Derecho.</w:t>
      </w:r>
    </w:p>
    <w:p w:rsidR="00181FCA" w:rsidRDefault="00181FCA"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Qué año leyó usted en la Audiencia su primer informe?...</w:t>
      </w:r>
    </w:p>
    <w:p w:rsidR="00181FCA" w:rsidRDefault="00181FCA" w:rsidP="007C1C4C">
      <w:pPr>
        <w:spacing w:after="0" w:line="360" w:lineRule="auto"/>
        <w:ind w:firstLine="709"/>
        <w:jc w:val="both"/>
        <w:rPr>
          <w:rFonts w:ascii="Arial" w:hAnsi="Arial" w:cs="Arial"/>
          <w:sz w:val="24"/>
          <w:szCs w:val="24"/>
        </w:rPr>
      </w:pPr>
      <w:r>
        <w:rPr>
          <w:rFonts w:ascii="Arial" w:hAnsi="Arial" w:cs="Arial"/>
          <w:sz w:val="24"/>
          <w:szCs w:val="24"/>
        </w:rPr>
        <w:t>–</w:t>
      </w:r>
      <w:r w:rsidR="008E5B62">
        <w:rPr>
          <w:rFonts w:ascii="Arial" w:hAnsi="Arial" w:cs="Arial"/>
          <w:sz w:val="24"/>
          <w:szCs w:val="24"/>
        </w:rPr>
        <w:t>El año 25, el mismo que Victoria; pero mucho después que ella.</w:t>
      </w:r>
    </w:p>
    <w:p w:rsidR="008E5B62" w:rsidRDefault="008E5B62"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En qué asunto?</w:t>
      </w:r>
    </w:p>
    <w:p w:rsidR="008E5B62" w:rsidRDefault="008E5B62" w:rsidP="007C1C4C">
      <w:pPr>
        <w:spacing w:after="0" w:line="360" w:lineRule="auto"/>
        <w:ind w:firstLine="709"/>
        <w:jc w:val="both"/>
        <w:rPr>
          <w:rFonts w:ascii="Arial" w:hAnsi="Arial" w:cs="Arial"/>
          <w:sz w:val="24"/>
          <w:szCs w:val="24"/>
        </w:rPr>
      </w:pPr>
      <w:r>
        <w:rPr>
          <w:rFonts w:ascii="Arial" w:hAnsi="Arial" w:cs="Arial"/>
          <w:sz w:val="24"/>
          <w:szCs w:val="24"/>
        </w:rPr>
        <w:t>–En lo criminal. Al principio, para hacernos nombre, casi todas tenemos que ocuparnos en el turno de oficio de lo criminal.</w:t>
      </w:r>
    </w:p>
    <w:p w:rsidR="006465B7" w:rsidRDefault="006465B7" w:rsidP="007C1C4C">
      <w:pPr>
        <w:spacing w:after="0" w:line="360" w:lineRule="auto"/>
        <w:ind w:firstLine="709"/>
        <w:jc w:val="both"/>
        <w:rPr>
          <w:rFonts w:ascii="Arial" w:hAnsi="Arial" w:cs="Arial"/>
          <w:sz w:val="24"/>
          <w:szCs w:val="24"/>
        </w:rPr>
      </w:pPr>
      <w:r>
        <w:rPr>
          <w:rFonts w:ascii="Arial" w:hAnsi="Arial" w:cs="Arial"/>
          <w:sz w:val="24"/>
          <w:szCs w:val="24"/>
        </w:rPr>
        <w:t>–Y en sus estudios, y luego en el ejercicio de su profesión, ¿ha tenido algún disgusto con su compañeros?...</w:t>
      </w:r>
    </w:p>
    <w:p w:rsidR="006465B7" w:rsidRDefault="006465B7" w:rsidP="007C1C4C">
      <w:pPr>
        <w:spacing w:after="0" w:line="360" w:lineRule="auto"/>
        <w:ind w:firstLine="709"/>
        <w:jc w:val="both"/>
        <w:rPr>
          <w:rFonts w:ascii="Arial" w:hAnsi="Arial" w:cs="Arial"/>
          <w:sz w:val="24"/>
          <w:szCs w:val="24"/>
        </w:rPr>
      </w:pPr>
      <w:r>
        <w:rPr>
          <w:rFonts w:ascii="Arial" w:hAnsi="Arial" w:cs="Arial"/>
          <w:sz w:val="24"/>
          <w:szCs w:val="24"/>
        </w:rPr>
        <w:t>–No; en España, la mujer encuentra más dificultades cuando ya está colocada que cuando empieza, porque al principio todo son galanterías, halagos. De todos modos, yo no creo que sea más dura la lucha para la mujer que para el hombre; es dura y cruel para todos, sin distinción de sexos.</w:t>
      </w:r>
    </w:p>
    <w:p w:rsidR="006465B7" w:rsidRPr="006465B7" w:rsidRDefault="006465B7" w:rsidP="007C1C4C">
      <w:pPr>
        <w:spacing w:after="0" w:line="360" w:lineRule="auto"/>
        <w:ind w:firstLine="709"/>
        <w:jc w:val="both"/>
        <w:rPr>
          <w:rFonts w:ascii="Arial" w:hAnsi="Arial" w:cs="Arial"/>
          <w:b/>
          <w:sz w:val="24"/>
          <w:szCs w:val="24"/>
        </w:rPr>
      </w:pPr>
      <w:r w:rsidRPr="006465B7">
        <w:rPr>
          <w:rFonts w:ascii="Arial" w:hAnsi="Arial" w:cs="Arial"/>
          <w:b/>
          <w:sz w:val="24"/>
          <w:szCs w:val="24"/>
        </w:rPr>
        <w:t xml:space="preserve">Doña Matilde </w:t>
      </w:r>
      <w:proofErr w:type="spellStart"/>
      <w:r w:rsidRPr="006465B7">
        <w:rPr>
          <w:rFonts w:ascii="Arial" w:hAnsi="Arial" w:cs="Arial"/>
          <w:b/>
          <w:sz w:val="24"/>
          <w:szCs w:val="24"/>
        </w:rPr>
        <w:t>Huici</w:t>
      </w:r>
      <w:proofErr w:type="spellEnd"/>
    </w:p>
    <w:p w:rsidR="006465B7" w:rsidRDefault="006465B7" w:rsidP="007C1C4C">
      <w:pPr>
        <w:spacing w:after="0" w:line="360" w:lineRule="auto"/>
        <w:ind w:firstLine="709"/>
        <w:jc w:val="both"/>
        <w:rPr>
          <w:rFonts w:ascii="Arial" w:hAnsi="Arial" w:cs="Arial"/>
          <w:sz w:val="24"/>
          <w:szCs w:val="24"/>
        </w:rPr>
      </w:pPr>
      <w:r>
        <w:rPr>
          <w:rFonts w:ascii="Arial" w:hAnsi="Arial" w:cs="Arial"/>
          <w:sz w:val="24"/>
          <w:szCs w:val="24"/>
        </w:rPr>
        <w:t xml:space="preserve">Matilde </w:t>
      </w:r>
      <w:proofErr w:type="spellStart"/>
      <w:r>
        <w:rPr>
          <w:rFonts w:ascii="Arial" w:hAnsi="Arial" w:cs="Arial"/>
          <w:sz w:val="24"/>
          <w:szCs w:val="24"/>
        </w:rPr>
        <w:t>Huici</w:t>
      </w:r>
      <w:proofErr w:type="spellEnd"/>
      <w:r>
        <w:rPr>
          <w:rFonts w:ascii="Arial" w:hAnsi="Arial" w:cs="Arial"/>
          <w:sz w:val="24"/>
          <w:szCs w:val="24"/>
        </w:rPr>
        <w:t xml:space="preserve"> parece una buena y modesta muchachita, que no pasa nunca de los veinticinco años, y a la cual sólo le interesa el té de las siete (en España es imposible tomarlo a las cinco). Y, sin embargo, Matilde, igual que sus compañeras, se ganó su carrera en el Instituto-Escuela. De modo que, a pesar de su aire de muchacha que desconoce la vida, Matilde sabe lo que es ganarse el pan con el esfuerzo propio.</w:t>
      </w:r>
    </w:p>
    <w:p w:rsidR="006465B7" w:rsidRDefault="006465B7"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En qué año debutó?</w:t>
      </w:r>
    </w:p>
    <w:p w:rsidR="006465B7" w:rsidRDefault="006465B7" w:rsidP="007C1C4C">
      <w:pPr>
        <w:spacing w:after="0" w:line="360" w:lineRule="auto"/>
        <w:ind w:firstLine="709"/>
        <w:jc w:val="both"/>
        <w:rPr>
          <w:rFonts w:ascii="Arial" w:hAnsi="Arial" w:cs="Arial"/>
          <w:sz w:val="24"/>
          <w:szCs w:val="24"/>
        </w:rPr>
      </w:pPr>
      <w:r>
        <w:rPr>
          <w:rFonts w:ascii="Arial" w:hAnsi="Arial" w:cs="Arial"/>
          <w:sz w:val="24"/>
          <w:szCs w:val="24"/>
        </w:rPr>
        <w:t>–En el 26, en una causa criminal. Pero ahora he abandonado el libre ejercicio de mi profesión por los chiquillos.</w:t>
      </w:r>
    </w:p>
    <w:p w:rsidR="006465B7" w:rsidRDefault="006465B7"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Pero volverá a ejercer?</w:t>
      </w:r>
    </w:p>
    <w:p w:rsidR="006465B7" w:rsidRDefault="006465B7" w:rsidP="007C1C4C">
      <w:pPr>
        <w:spacing w:after="0" w:line="360" w:lineRule="auto"/>
        <w:ind w:firstLine="709"/>
        <w:jc w:val="both"/>
        <w:rPr>
          <w:rFonts w:ascii="Arial" w:hAnsi="Arial" w:cs="Arial"/>
          <w:sz w:val="24"/>
          <w:szCs w:val="24"/>
        </w:rPr>
      </w:pPr>
      <w:r>
        <w:rPr>
          <w:rFonts w:ascii="Arial" w:hAnsi="Arial" w:cs="Arial"/>
          <w:sz w:val="24"/>
          <w:szCs w:val="24"/>
        </w:rPr>
        <w:t>–Sí, en cuanto pueda. Mas ahora, ya le digo, el Tribunal de Menores absorbe todo mi tiempo.</w:t>
      </w:r>
    </w:p>
    <w:p w:rsidR="006465B7" w:rsidRDefault="006465B7" w:rsidP="007C1C4C">
      <w:pPr>
        <w:spacing w:after="0" w:line="360" w:lineRule="auto"/>
        <w:ind w:firstLine="709"/>
        <w:jc w:val="both"/>
        <w:rPr>
          <w:rFonts w:ascii="Arial" w:hAnsi="Arial" w:cs="Arial"/>
          <w:sz w:val="24"/>
          <w:szCs w:val="24"/>
        </w:rPr>
      </w:pPr>
      <w:proofErr w:type="gramStart"/>
      <w:r>
        <w:rPr>
          <w:rFonts w:ascii="Arial" w:hAnsi="Arial" w:cs="Arial"/>
          <w:sz w:val="24"/>
          <w:szCs w:val="24"/>
        </w:rPr>
        <w:lastRenderedPageBreak/>
        <w:t>–¿</w:t>
      </w:r>
      <w:proofErr w:type="gramEnd"/>
      <w:r>
        <w:rPr>
          <w:rFonts w:ascii="Arial" w:hAnsi="Arial" w:cs="Arial"/>
          <w:sz w:val="24"/>
          <w:szCs w:val="24"/>
        </w:rPr>
        <w:t>Y cree usted, Matilde, que la mujer española, por su temperamento exaltado y por su educación, no es la más apta para ejercer la abogacía, como en cierta ocasión le oí a un extranjero?...</w:t>
      </w:r>
    </w:p>
    <w:p w:rsidR="006465B7" w:rsidRDefault="006465B7"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Por qué? Ese extranjero no nos conoce bien; claro, no es de extrañar, ya que suelen desconocernos también nuestros propios compatriotas. Pero eso de la educación y el temperamento no quiere decir nada; es más, yo creo que para esta profesión se necesita cier</w:t>
      </w:r>
      <w:r w:rsidR="00E43F7A">
        <w:rPr>
          <w:rFonts w:ascii="Arial" w:hAnsi="Arial" w:cs="Arial"/>
          <w:sz w:val="24"/>
          <w:szCs w:val="24"/>
        </w:rPr>
        <w:t>to entusiasmo, para el cual ese mismo temperamento exaltado puede servirnos favorablemente.</w:t>
      </w:r>
    </w:p>
    <w:p w:rsidR="00E43F7A" w:rsidRPr="00E43F7A" w:rsidRDefault="00E43F7A" w:rsidP="007C1C4C">
      <w:pPr>
        <w:spacing w:after="0" w:line="360" w:lineRule="auto"/>
        <w:ind w:firstLine="709"/>
        <w:jc w:val="both"/>
        <w:rPr>
          <w:rFonts w:ascii="Arial" w:hAnsi="Arial" w:cs="Arial"/>
          <w:b/>
          <w:sz w:val="24"/>
          <w:szCs w:val="24"/>
        </w:rPr>
      </w:pPr>
      <w:r w:rsidRPr="00E43F7A">
        <w:rPr>
          <w:rFonts w:ascii="Arial" w:hAnsi="Arial" w:cs="Arial"/>
          <w:b/>
          <w:sz w:val="24"/>
          <w:szCs w:val="24"/>
        </w:rPr>
        <w:t>Doña Concha Peña</w:t>
      </w:r>
    </w:p>
    <w:p w:rsidR="00E43F7A" w:rsidRDefault="00E43F7A" w:rsidP="007C1C4C">
      <w:pPr>
        <w:spacing w:after="0" w:line="360" w:lineRule="auto"/>
        <w:ind w:firstLine="709"/>
        <w:jc w:val="both"/>
        <w:rPr>
          <w:rFonts w:ascii="Arial" w:hAnsi="Arial" w:cs="Arial"/>
          <w:sz w:val="24"/>
          <w:szCs w:val="24"/>
        </w:rPr>
      </w:pPr>
      <w:r>
        <w:rPr>
          <w:rFonts w:ascii="Arial" w:hAnsi="Arial" w:cs="Arial"/>
          <w:sz w:val="24"/>
          <w:szCs w:val="24"/>
        </w:rPr>
        <w:t>Al ver a Concha Peña</w:t>
      </w:r>
      <w:r w:rsidR="007C1C4C">
        <w:rPr>
          <w:rFonts w:ascii="Arial" w:hAnsi="Arial" w:cs="Arial"/>
          <w:sz w:val="24"/>
          <w:szCs w:val="24"/>
        </w:rPr>
        <w:t xml:space="preserve"> correr por los pasillos de su casa y gritar y reír como una chiquilla alocada y simpática, los que no la conozcan no pueden pensar que están en presencia de una abogada inteligentísima, ni menos ante una mujer de una actividad abrumadora. Y, no obstante, es así.</w:t>
      </w:r>
    </w:p>
    <w:p w:rsidR="007C1C4C" w:rsidRDefault="007C1C4C" w:rsidP="007C1C4C">
      <w:pPr>
        <w:spacing w:after="0" w:line="360" w:lineRule="auto"/>
        <w:ind w:firstLine="709"/>
        <w:jc w:val="both"/>
        <w:rPr>
          <w:rFonts w:ascii="Arial" w:hAnsi="Arial" w:cs="Arial"/>
          <w:sz w:val="24"/>
          <w:szCs w:val="24"/>
        </w:rPr>
      </w:pPr>
      <w:r>
        <w:rPr>
          <w:rFonts w:ascii="Arial" w:hAnsi="Arial" w:cs="Arial"/>
          <w:sz w:val="24"/>
          <w:szCs w:val="24"/>
        </w:rPr>
        <w:t xml:space="preserve">Concha perdió a su padre siendo muy joven, y entonces, igual que Clara, no quiso arrinconarse a vegetar pobremente, sino que pensó en el estudio, el gran </w:t>
      </w:r>
      <w:proofErr w:type="spellStart"/>
      <w:r>
        <w:rPr>
          <w:rFonts w:ascii="Arial" w:hAnsi="Arial" w:cs="Arial"/>
          <w:sz w:val="24"/>
          <w:szCs w:val="24"/>
        </w:rPr>
        <w:t>redimidor</w:t>
      </w:r>
      <w:proofErr w:type="spellEnd"/>
      <w:r>
        <w:rPr>
          <w:rFonts w:ascii="Arial" w:hAnsi="Arial" w:cs="Arial"/>
          <w:sz w:val="24"/>
          <w:szCs w:val="24"/>
        </w:rPr>
        <w:t>, y se hizo maestra (en esto parecen haberse dado casi todas las manos), y con sus lecciones a particulares consiguió llegar a vestir la toga.</w:t>
      </w:r>
    </w:p>
    <w:p w:rsidR="007C1C4C" w:rsidRDefault="009774E0"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El año de su aparición en la Audiencia…?</w:t>
      </w:r>
    </w:p>
    <w:p w:rsidR="009774E0" w:rsidRDefault="009774E0" w:rsidP="007C1C4C">
      <w:pPr>
        <w:spacing w:after="0" w:line="360" w:lineRule="auto"/>
        <w:ind w:firstLine="709"/>
        <w:jc w:val="both"/>
        <w:rPr>
          <w:rFonts w:ascii="Arial" w:hAnsi="Arial" w:cs="Arial"/>
          <w:sz w:val="24"/>
          <w:szCs w:val="24"/>
        </w:rPr>
      </w:pPr>
      <w:r>
        <w:rPr>
          <w:rFonts w:ascii="Arial" w:hAnsi="Arial" w:cs="Arial"/>
          <w:sz w:val="24"/>
          <w:szCs w:val="24"/>
        </w:rPr>
        <w:t>–El 28.</w:t>
      </w:r>
    </w:p>
    <w:p w:rsidR="009774E0" w:rsidRDefault="009774E0"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Mucho miedo?...</w:t>
      </w:r>
    </w:p>
    <w:p w:rsidR="009774E0" w:rsidRDefault="009774E0" w:rsidP="007C1C4C">
      <w:pPr>
        <w:spacing w:after="0" w:line="360" w:lineRule="auto"/>
        <w:ind w:firstLine="709"/>
        <w:jc w:val="both"/>
        <w:rPr>
          <w:rFonts w:ascii="Arial" w:hAnsi="Arial" w:cs="Arial"/>
          <w:sz w:val="24"/>
          <w:szCs w:val="24"/>
        </w:rPr>
      </w:pPr>
      <w:r>
        <w:rPr>
          <w:rFonts w:ascii="Arial" w:hAnsi="Arial" w:cs="Arial"/>
          <w:sz w:val="24"/>
          <w:szCs w:val="24"/>
        </w:rPr>
        <w:t>–No, ninguno. Cuando una trabaja a conciencia no hay miedo.</w:t>
      </w:r>
    </w:p>
    <w:p w:rsidR="009774E0" w:rsidRDefault="009774E0"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En lo criminal?</w:t>
      </w:r>
    </w:p>
    <w:p w:rsidR="009774E0" w:rsidRDefault="009774E0" w:rsidP="007C1C4C">
      <w:pPr>
        <w:spacing w:after="0" w:line="360" w:lineRule="auto"/>
        <w:ind w:firstLine="709"/>
        <w:jc w:val="both"/>
        <w:rPr>
          <w:rFonts w:ascii="Arial" w:hAnsi="Arial" w:cs="Arial"/>
          <w:sz w:val="24"/>
          <w:szCs w:val="24"/>
        </w:rPr>
      </w:pPr>
      <w:r>
        <w:rPr>
          <w:rFonts w:ascii="Arial" w:hAnsi="Arial" w:cs="Arial"/>
          <w:sz w:val="24"/>
          <w:szCs w:val="24"/>
        </w:rPr>
        <w:t>–Sí: yo he defendido a casi todos los golfillos de Madrid, y como siempre les he puesto en libertad, no quiero decirle a usted lo que ellos están dispuestos a hacer por mí: lo que les pida. Y a mí, créalo, eso me llena de orgullo.</w:t>
      </w:r>
    </w:p>
    <w:p w:rsidR="009774E0" w:rsidRDefault="009774E0"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Y no le cansa la lucha diaria?...</w:t>
      </w:r>
    </w:p>
    <w:p w:rsidR="009774E0" w:rsidRDefault="009774E0" w:rsidP="007C1C4C">
      <w:pPr>
        <w:spacing w:after="0" w:line="360" w:lineRule="auto"/>
        <w:ind w:firstLine="709"/>
        <w:jc w:val="both"/>
        <w:rPr>
          <w:rFonts w:ascii="Arial" w:hAnsi="Arial" w:cs="Arial"/>
          <w:sz w:val="24"/>
          <w:szCs w:val="24"/>
        </w:rPr>
      </w:pPr>
      <w:r>
        <w:rPr>
          <w:rFonts w:ascii="Arial" w:hAnsi="Arial" w:cs="Arial"/>
          <w:sz w:val="24"/>
          <w:szCs w:val="24"/>
        </w:rPr>
        <w:t>–Nada; y figúrese si me cansa, que cuando puedo estudio Medicina; ya tengo cuatro años.</w:t>
      </w:r>
    </w:p>
    <w:p w:rsidR="009774E0" w:rsidRDefault="009774E0"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Pues y eso…?</w:t>
      </w:r>
    </w:p>
    <w:p w:rsidR="009774E0" w:rsidRDefault="009774E0"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 xml:space="preserve">Qué sé yo!... Porque me gusta el estudio; porque los libros son mi obsesión; </w:t>
      </w:r>
      <w:proofErr w:type="spellStart"/>
      <w:r>
        <w:rPr>
          <w:rFonts w:ascii="Arial" w:hAnsi="Arial" w:cs="Arial"/>
          <w:sz w:val="24"/>
          <w:szCs w:val="24"/>
        </w:rPr>
        <w:t>mírolos</w:t>
      </w:r>
      <w:proofErr w:type="spellEnd"/>
      <w:r>
        <w:rPr>
          <w:rFonts w:ascii="Arial" w:hAnsi="Arial" w:cs="Arial"/>
          <w:sz w:val="24"/>
          <w:szCs w:val="24"/>
        </w:rPr>
        <w:t xml:space="preserve"> por todas partes, en todos sitios, como una pesadilla inquietante.</w:t>
      </w:r>
    </w:p>
    <w:p w:rsidR="009774E0" w:rsidRDefault="009774E0" w:rsidP="007C1C4C">
      <w:pPr>
        <w:spacing w:after="0" w:line="360" w:lineRule="auto"/>
        <w:ind w:firstLine="709"/>
        <w:jc w:val="both"/>
        <w:rPr>
          <w:rFonts w:ascii="Arial" w:hAnsi="Arial" w:cs="Arial"/>
          <w:sz w:val="24"/>
          <w:szCs w:val="24"/>
        </w:rPr>
      </w:pPr>
      <w:proofErr w:type="gramStart"/>
      <w:r>
        <w:rPr>
          <w:rFonts w:ascii="Arial" w:hAnsi="Arial" w:cs="Arial"/>
          <w:sz w:val="24"/>
          <w:szCs w:val="24"/>
        </w:rPr>
        <w:lastRenderedPageBreak/>
        <w:t>–¡</w:t>
      </w:r>
      <w:proofErr w:type="gramEnd"/>
      <w:r>
        <w:rPr>
          <w:rFonts w:ascii="Arial" w:hAnsi="Arial" w:cs="Arial"/>
          <w:sz w:val="24"/>
          <w:szCs w:val="24"/>
        </w:rPr>
        <w:t>Magnífico!</w:t>
      </w:r>
    </w:p>
    <w:p w:rsidR="009774E0" w:rsidRDefault="009774E0" w:rsidP="007C1C4C">
      <w:pPr>
        <w:spacing w:after="0" w:line="360" w:lineRule="auto"/>
        <w:ind w:firstLine="709"/>
        <w:jc w:val="both"/>
        <w:rPr>
          <w:rFonts w:ascii="Arial" w:hAnsi="Arial" w:cs="Arial"/>
          <w:sz w:val="24"/>
          <w:szCs w:val="24"/>
        </w:rPr>
      </w:pPr>
      <w:r>
        <w:rPr>
          <w:rFonts w:ascii="Arial" w:hAnsi="Arial" w:cs="Arial"/>
          <w:sz w:val="24"/>
          <w:szCs w:val="24"/>
        </w:rPr>
        <w:t>–Y eso sin dejar de correr por los pasillos y gritar y reír como una chiquilla alocada y simpática.</w:t>
      </w:r>
    </w:p>
    <w:p w:rsidR="009774E0" w:rsidRPr="00676E3A" w:rsidRDefault="009774E0" w:rsidP="007C1C4C">
      <w:pPr>
        <w:spacing w:after="0" w:line="360" w:lineRule="auto"/>
        <w:ind w:firstLine="709"/>
        <w:jc w:val="both"/>
        <w:rPr>
          <w:rFonts w:ascii="Arial" w:hAnsi="Arial" w:cs="Arial"/>
          <w:b/>
          <w:sz w:val="24"/>
          <w:szCs w:val="24"/>
        </w:rPr>
      </w:pPr>
      <w:r w:rsidRPr="00676E3A">
        <w:rPr>
          <w:rFonts w:ascii="Arial" w:hAnsi="Arial" w:cs="Arial"/>
          <w:b/>
          <w:sz w:val="24"/>
          <w:szCs w:val="24"/>
        </w:rPr>
        <w:t>Doña María Eugenia Hernández Iribarren</w:t>
      </w:r>
    </w:p>
    <w:p w:rsidR="009774E0" w:rsidRDefault="009774E0" w:rsidP="007C1C4C">
      <w:pPr>
        <w:spacing w:after="0" w:line="360" w:lineRule="auto"/>
        <w:ind w:firstLine="709"/>
        <w:jc w:val="both"/>
        <w:rPr>
          <w:rFonts w:ascii="Arial" w:hAnsi="Arial" w:cs="Arial"/>
          <w:sz w:val="24"/>
          <w:szCs w:val="24"/>
        </w:rPr>
      </w:pPr>
      <w:r>
        <w:rPr>
          <w:rFonts w:ascii="Arial" w:hAnsi="Arial" w:cs="Arial"/>
          <w:sz w:val="24"/>
          <w:szCs w:val="24"/>
        </w:rPr>
        <w:t>María Eugenia Hernández Iribarren cautiva desde el primer momento por la dulzura de su voz y de sus ojos y la armonía de sus palabras, y tampoco parece una mujer que trabaja diariamente en una profesión como la de abogado, en la que hay que estar constantemente discutiendo con los clientes, con los compañeros, con todos.</w:t>
      </w:r>
    </w:p>
    <w:p w:rsidR="00676E3A" w:rsidRDefault="00676E3A" w:rsidP="007C1C4C">
      <w:pPr>
        <w:spacing w:after="0" w:line="360" w:lineRule="auto"/>
        <w:ind w:firstLine="709"/>
        <w:jc w:val="both"/>
        <w:rPr>
          <w:rFonts w:ascii="Arial" w:hAnsi="Arial" w:cs="Arial"/>
          <w:sz w:val="24"/>
          <w:szCs w:val="24"/>
        </w:rPr>
      </w:pPr>
      <w:r>
        <w:rPr>
          <w:rFonts w:ascii="Arial" w:hAnsi="Arial" w:cs="Arial"/>
          <w:sz w:val="24"/>
          <w:szCs w:val="24"/>
        </w:rPr>
        <w:t>–</w:t>
      </w:r>
      <w:r w:rsidR="000F07AE">
        <w:rPr>
          <w:rFonts w:ascii="Arial" w:hAnsi="Arial" w:cs="Arial"/>
          <w:sz w:val="24"/>
          <w:szCs w:val="24"/>
        </w:rPr>
        <w:t>Su carrera, ¿la hizo usted asimismo por su propio esfuerzo?...</w:t>
      </w:r>
    </w:p>
    <w:p w:rsidR="000F07AE" w:rsidRDefault="000F07AE" w:rsidP="007C1C4C">
      <w:pPr>
        <w:spacing w:after="0" w:line="360" w:lineRule="auto"/>
        <w:ind w:firstLine="709"/>
        <w:jc w:val="both"/>
        <w:rPr>
          <w:rFonts w:ascii="Arial" w:hAnsi="Arial" w:cs="Arial"/>
          <w:sz w:val="24"/>
          <w:szCs w:val="24"/>
        </w:rPr>
      </w:pPr>
      <w:r>
        <w:rPr>
          <w:rFonts w:ascii="Arial" w:hAnsi="Arial" w:cs="Arial"/>
          <w:sz w:val="24"/>
          <w:szCs w:val="24"/>
        </w:rPr>
        <w:t>–Sí; yo hice unas oposiciones al ministerio de Hacienda, y con ello sufragué los gastos de matrículas, libros, etc.</w:t>
      </w:r>
    </w:p>
    <w:p w:rsidR="000F07AE" w:rsidRDefault="000F07AE"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Su debut fue en lo criminal?...</w:t>
      </w:r>
    </w:p>
    <w:p w:rsidR="000F07AE" w:rsidRDefault="000F07AE" w:rsidP="007C1C4C">
      <w:pPr>
        <w:spacing w:after="0" w:line="360" w:lineRule="auto"/>
        <w:ind w:firstLine="709"/>
        <w:jc w:val="both"/>
        <w:rPr>
          <w:rFonts w:ascii="Arial" w:hAnsi="Arial" w:cs="Arial"/>
          <w:sz w:val="24"/>
          <w:szCs w:val="24"/>
        </w:rPr>
      </w:pPr>
      <w:r>
        <w:rPr>
          <w:rFonts w:ascii="Arial" w:hAnsi="Arial" w:cs="Arial"/>
          <w:sz w:val="24"/>
          <w:szCs w:val="24"/>
        </w:rPr>
        <w:t>–No; yo en lo civil. Yo me colegié precisamente para defender una causa de divorcio; de modo que la primera a quien defendí fue a una mujer, en el año 31, o sea, recién aprobada la Ley del Divorcio.</w:t>
      </w:r>
    </w:p>
    <w:p w:rsidR="000F07AE" w:rsidRDefault="000F07AE" w:rsidP="007C1C4C">
      <w:pPr>
        <w:spacing w:after="0" w:line="360" w:lineRule="auto"/>
        <w:ind w:firstLine="709"/>
        <w:jc w:val="both"/>
        <w:rPr>
          <w:rFonts w:ascii="Arial" w:hAnsi="Arial" w:cs="Arial"/>
          <w:sz w:val="24"/>
          <w:szCs w:val="24"/>
        </w:rPr>
      </w:pPr>
      <w:r>
        <w:rPr>
          <w:rFonts w:ascii="Arial" w:hAnsi="Arial" w:cs="Arial"/>
          <w:sz w:val="24"/>
          <w:szCs w:val="24"/>
        </w:rPr>
        <w:t>–Del Colegio de Abogados no tendrá queja alguna, ¿verdad?...</w:t>
      </w:r>
    </w:p>
    <w:p w:rsidR="000F07AE" w:rsidRDefault="000F07AE" w:rsidP="007C1C4C">
      <w:pPr>
        <w:spacing w:after="0" w:line="360" w:lineRule="auto"/>
        <w:ind w:firstLine="709"/>
        <w:jc w:val="both"/>
        <w:rPr>
          <w:rFonts w:ascii="Arial" w:hAnsi="Arial" w:cs="Arial"/>
          <w:sz w:val="24"/>
          <w:szCs w:val="24"/>
        </w:rPr>
      </w:pPr>
      <w:r>
        <w:rPr>
          <w:rFonts w:ascii="Arial" w:hAnsi="Arial" w:cs="Arial"/>
          <w:sz w:val="24"/>
          <w:szCs w:val="24"/>
        </w:rPr>
        <w:t>–Ninguna. Al contrario, sólo he recibido de ellos atenciones. Los hombres son muy caballeros con las mujeres, sobre todo si ellas saben mantenerse en ese terreno tan difícil de la amistad en su acepción más pura.</w:t>
      </w:r>
    </w:p>
    <w:p w:rsidR="000F07AE" w:rsidRPr="000F07AE" w:rsidRDefault="000F07AE" w:rsidP="007C1C4C">
      <w:pPr>
        <w:spacing w:after="0" w:line="360" w:lineRule="auto"/>
        <w:ind w:firstLine="709"/>
        <w:jc w:val="both"/>
        <w:rPr>
          <w:rFonts w:ascii="Arial" w:hAnsi="Arial" w:cs="Arial"/>
          <w:b/>
          <w:sz w:val="24"/>
          <w:szCs w:val="24"/>
        </w:rPr>
      </w:pPr>
      <w:r w:rsidRPr="000F07AE">
        <w:rPr>
          <w:rFonts w:ascii="Arial" w:hAnsi="Arial" w:cs="Arial"/>
          <w:b/>
          <w:sz w:val="24"/>
          <w:szCs w:val="24"/>
        </w:rPr>
        <w:t xml:space="preserve">Doña </w:t>
      </w:r>
      <w:proofErr w:type="spellStart"/>
      <w:r w:rsidRPr="000F07AE">
        <w:rPr>
          <w:rFonts w:ascii="Arial" w:hAnsi="Arial" w:cs="Arial"/>
          <w:b/>
          <w:sz w:val="24"/>
          <w:szCs w:val="24"/>
        </w:rPr>
        <w:t>Eloína</w:t>
      </w:r>
      <w:proofErr w:type="spellEnd"/>
      <w:r w:rsidRPr="000F07AE">
        <w:rPr>
          <w:rFonts w:ascii="Arial" w:hAnsi="Arial" w:cs="Arial"/>
          <w:b/>
          <w:sz w:val="24"/>
          <w:szCs w:val="24"/>
        </w:rPr>
        <w:t xml:space="preserve"> Ruiz </w:t>
      </w:r>
      <w:proofErr w:type="spellStart"/>
      <w:r w:rsidRPr="000F07AE">
        <w:rPr>
          <w:rFonts w:ascii="Arial" w:hAnsi="Arial" w:cs="Arial"/>
          <w:b/>
          <w:sz w:val="24"/>
          <w:szCs w:val="24"/>
        </w:rPr>
        <w:t>Malasechevarría</w:t>
      </w:r>
      <w:proofErr w:type="spellEnd"/>
    </w:p>
    <w:p w:rsidR="000F07AE" w:rsidRDefault="000F07AE" w:rsidP="007C1C4C">
      <w:pPr>
        <w:spacing w:after="0" w:line="360" w:lineRule="auto"/>
        <w:ind w:firstLine="709"/>
        <w:jc w:val="both"/>
        <w:rPr>
          <w:rFonts w:ascii="Arial" w:hAnsi="Arial" w:cs="Arial"/>
          <w:sz w:val="24"/>
          <w:szCs w:val="24"/>
        </w:rPr>
      </w:pPr>
      <w:r>
        <w:rPr>
          <w:rFonts w:ascii="Arial" w:hAnsi="Arial" w:cs="Arial"/>
          <w:sz w:val="24"/>
          <w:szCs w:val="24"/>
        </w:rPr>
        <w:t xml:space="preserve">–Nosotras, las de mi generación, no tenemos ya ningún mérito al encontrarnos dueñas de un título –me dice </w:t>
      </w:r>
      <w:proofErr w:type="spellStart"/>
      <w:r>
        <w:rPr>
          <w:rFonts w:ascii="Arial" w:hAnsi="Arial" w:cs="Arial"/>
          <w:sz w:val="24"/>
          <w:szCs w:val="24"/>
        </w:rPr>
        <w:t>Eloína</w:t>
      </w:r>
      <w:proofErr w:type="spellEnd"/>
      <w:r>
        <w:rPr>
          <w:rFonts w:ascii="Arial" w:hAnsi="Arial" w:cs="Arial"/>
          <w:sz w:val="24"/>
          <w:szCs w:val="24"/>
        </w:rPr>
        <w:t xml:space="preserve"> Ruiz–. ¿No ve que nos hemos encontrado el camino hecho?... Las otras compañeras, la Kent, la Campoamor, etc., son las que nos han facilitado la labor, las que han luchado de verdad. Por otra parte, como yo, desgraciadamente, no he tenido dificultades económicas (y digo desgraciadamente porque con ello mi mérito es menor aún), mi labor ha sido, pues, sencilla; he estudiado con toda tranquilidad, y paso a paso terminé la carrera. Así que no hay comparación entre lo que ellas</w:t>
      </w:r>
      <w:r w:rsidR="002361D4">
        <w:rPr>
          <w:rFonts w:ascii="Arial" w:hAnsi="Arial" w:cs="Arial"/>
          <w:sz w:val="24"/>
          <w:szCs w:val="24"/>
        </w:rPr>
        <w:t xml:space="preserve"> han hecho y lo que he realizado yo.</w:t>
      </w:r>
    </w:p>
    <w:p w:rsidR="002361D4" w:rsidRDefault="002361D4" w:rsidP="007C1C4C">
      <w:pPr>
        <w:spacing w:after="0" w:line="360" w:lineRule="auto"/>
        <w:ind w:firstLine="709"/>
        <w:jc w:val="both"/>
        <w:rPr>
          <w:rFonts w:ascii="Arial" w:hAnsi="Arial" w:cs="Arial"/>
          <w:sz w:val="24"/>
          <w:szCs w:val="24"/>
        </w:rPr>
      </w:pPr>
      <w:r>
        <w:rPr>
          <w:rFonts w:ascii="Arial" w:hAnsi="Arial" w:cs="Arial"/>
          <w:sz w:val="24"/>
          <w:szCs w:val="24"/>
        </w:rPr>
        <w:t>–De todos modos, no ha perdido mucho el tiempo, ya que a los veinticinco años lleva ya ejerciendo más de uno.</w:t>
      </w:r>
    </w:p>
    <w:p w:rsidR="002361D4" w:rsidRDefault="002361D4" w:rsidP="007C1C4C">
      <w:pPr>
        <w:spacing w:after="0" w:line="360" w:lineRule="auto"/>
        <w:ind w:firstLine="709"/>
        <w:jc w:val="both"/>
        <w:rPr>
          <w:rFonts w:ascii="Arial" w:hAnsi="Arial" w:cs="Arial"/>
          <w:sz w:val="24"/>
          <w:szCs w:val="24"/>
        </w:rPr>
      </w:pPr>
      <w:r>
        <w:rPr>
          <w:rFonts w:ascii="Arial" w:hAnsi="Arial" w:cs="Arial"/>
          <w:sz w:val="24"/>
          <w:szCs w:val="24"/>
        </w:rPr>
        <w:t xml:space="preserve">–Desde luego; </w:t>
      </w:r>
      <w:proofErr w:type="gramStart"/>
      <w:r>
        <w:rPr>
          <w:rFonts w:ascii="Arial" w:hAnsi="Arial" w:cs="Arial"/>
          <w:sz w:val="24"/>
          <w:szCs w:val="24"/>
        </w:rPr>
        <w:t>mas</w:t>
      </w:r>
      <w:proofErr w:type="gramEnd"/>
      <w:r>
        <w:rPr>
          <w:rFonts w:ascii="Arial" w:hAnsi="Arial" w:cs="Arial"/>
          <w:sz w:val="24"/>
          <w:szCs w:val="24"/>
        </w:rPr>
        <w:t xml:space="preserve"> fue porque empecé muy joven a estudiar.</w:t>
      </w:r>
    </w:p>
    <w:p w:rsidR="002361D4" w:rsidRDefault="002361D4"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En qué año hizo su primer informe?...</w:t>
      </w:r>
    </w:p>
    <w:p w:rsidR="002361D4" w:rsidRDefault="002361D4" w:rsidP="007C1C4C">
      <w:pPr>
        <w:spacing w:after="0" w:line="360" w:lineRule="auto"/>
        <w:ind w:firstLine="709"/>
        <w:jc w:val="both"/>
        <w:rPr>
          <w:rFonts w:ascii="Arial" w:hAnsi="Arial" w:cs="Arial"/>
          <w:sz w:val="24"/>
          <w:szCs w:val="24"/>
        </w:rPr>
      </w:pPr>
      <w:r>
        <w:rPr>
          <w:rFonts w:ascii="Arial" w:hAnsi="Arial" w:cs="Arial"/>
          <w:sz w:val="24"/>
          <w:szCs w:val="24"/>
        </w:rPr>
        <w:lastRenderedPageBreak/>
        <w:t>–En el 33, y en lo civil.</w:t>
      </w:r>
    </w:p>
    <w:p w:rsidR="002361D4" w:rsidRDefault="002361D4" w:rsidP="007C1C4C">
      <w:pPr>
        <w:spacing w:after="0" w:line="360" w:lineRule="auto"/>
        <w:ind w:firstLine="709"/>
        <w:jc w:val="both"/>
        <w:rPr>
          <w:rFonts w:ascii="Arial" w:hAnsi="Arial" w:cs="Arial"/>
          <w:sz w:val="24"/>
          <w:szCs w:val="24"/>
        </w:rPr>
      </w:pPr>
      <w:proofErr w:type="spellStart"/>
      <w:r>
        <w:rPr>
          <w:rFonts w:ascii="Arial" w:hAnsi="Arial" w:cs="Arial"/>
          <w:sz w:val="24"/>
          <w:szCs w:val="24"/>
        </w:rPr>
        <w:t>Eloína</w:t>
      </w:r>
      <w:proofErr w:type="spellEnd"/>
      <w:r>
        <w:rPr>
          <w:rFonts w:ascii="Arial" w:hAnsi="Arial" w:cs="Arial"/>
          <w:sz w:val="24"/>
          <w:szCs w:val="24"/>
        </w:rPr>
        <w:t xml:space="preserve"> Ruiz no ha podido elegir mejor profesión que la que ha elegido, pues no calla un momento, interesándose por todo, haciendo preguntas… Dueña de una cultura vastís</w:t>
      </w:r>
      <w:r w:rsidR="00A22006">
        <w:rPr>
          <w:rFonts w:ascii="Arial" w:hAnsi="Arial" w:cs="Arial"/>
          <w:sz w:val="24"/>
          <w:szCs w:val="24"/>
        </w:rPr>
        <w:t>ima, siente curiosidad por buce</w:t>
      </w:r>
      <w:r>
        <w:rPr>
          <w:rFonts w:ascii="Arial" w:hAnsi="Arial" w:cs="Arial"/>
          <w:sz w:val="24"/>
          <w:szCs w:val="24"/>
        </w:rPr>
        <w:t>ar en todos los espír</w:t>
      </w:r>
      <w:r w:rsidR="00A22006">
        <w:rPr>
          <w:rFonts w:ascii="Arial" w:hAnsi="Arial" w:cs="Arial"/>
          <w:sz w:val="24"/>
          <w:szCs w:val="24"/>
        </w:rPr>
        <w:t>i</w:t>
      </w:r>
      <w:r>
        <w:rPr>
          <w:rFonts w:ascii="Arial" w:hAnsi="Arial" w:cs="Arial"/>
          <w:sz w:val="24"/>
          <w:szCs w:val="24"/>
        </w:rPr>
        <w:t>tus que a ella se a</w:t>
      </w:r>
      <w:r w:rsidR="00A22006">
        <w:rPr>
          <w:rFonts w:ascii="Arial" w:hAnsi="Arial" w:cs="Arial"/>
          <w:sz w:val="24"/>
          <w:szCs w:val="24"/>
        </w:rPr>
        <w:t>c</w:t>
      </w:r>
      <w:r>
        <w:rPr>
          <w:rFonts w:ascii="Arial" w:hAnsi="Arial" w:cs="Arial"/>
          <w:sz w:val="24"/>
          <w:szCs w:val="24"/>
        </w:rPr>
        <w:t>ercan si cree que encierran algo digno de estudio, de atención. Es, en fin, la síntesis de la muchacha moderna inteligente; no del otro modernismo, que no pasa de estar al corriente de las ocurrencias de los modistos.</w:t>
      </w:r>
    </w:p>
    <w:p w:rsidR="00A22006" w:rsidRPr="00A22006" w:rsidRDefault="00A22006" w:rsidP="007C1C4C">
      <w:pPr>
        <w:spacing w:after="0" w:line="360" w:lineRule="auto"/>
        <w:ind w:firstLine="709"/>
        <w:jc w:val="both"/>
        <w:rPr>
          <w:rFonts w:ascii="Arial" w:hAnsi="Arial" w:cs="Arial"/>
          <w:b/>
          <w:sz w:val="24"/>
          <w:szCs w:val="24"/>
        </w:rPr>
      </w:pPr>
      <w:r w:rsidRPr="00A22006">
        <w:rPr>
          <w:rFonts w:ascii="Arial" w:hAnsi="Arial" w:cs="Arial"/>
          <w:b/>
          <w:sz w:val="24"/>
          <w:szCs w:val="24"/>
        </w:rPr>
        <w:t>Doña Julia Álvarez</w:t>
      </w:r>
    </w:p>
    <w:p w:rsidR="00A22006" w:rsidRDefault="00A22006" w:rsidP="007C1C4C">
      <w:pPr>
        <w:spacing w:after="0" w:line="360" w:lineRule="auto"/>
        <w:ind w:firstLine="709"/>
        <w:jc w:val="both"/>
        <w:rPr>
          <w:rFonts w:ascii="Arial" w:hAnsi="Arial" w:cs="Arial"/>
          <w:sz w:val="24"/>
          <w:szCs w:val="24"/>
        </w:rPr>
      </w:pPr>
      <w:r>
        <w:rPr>
          <w:rFonts w:ascii="Arial" w:hAnsi="Arial" w:cs="Arial"/>
          <w:sz w:val="24"/>
          <w:szCs w:val="24"/>
        </w:rPr>
        <w:t>Y he aquí, lector, a la última mujer que ha pisado la Audiencia de Madrid investida con la toga y el birrete. Se llama Julia Álvarez.</w:t>
      </w:r>
    </w:p>
    <w:p w:rsidR="00A22006" w:rsidRDefault="00A22006" w:rsidP="007C1C4C">
      <w:pPr>
        <w:spacing w:after="0" w:line="360" w:lineRule="auto"/>
        <w:ind w:firstLine="709"/>
        <w:jc w:val="both"/>
        <w:rPr>
          <w:rFonts w:ascii="Arial" w:hAnsi="Arial" w:cs="Arial"/>
          <w:sz w:val="24"/>
          <w:szCs w:val="24"/>
        </w:rPr>
      </w:pPr>
      <w:r>
        <w:rPr>
          <w:rFonts w:ascii="Arial" w:hAnsi="Arial" w:cs="Arial"/>
          <w:sz w:val="24"/>
          <w:szCs w:val="24"/>
        </w:rPr>
        <w:t>–Su debut ha sido muy reciente, ¿verdad?</w:t>
      </w:r>
    </w:p>
    <w:p w:rsidR="00A22006" w:rsidRDefault="00A22006" w:rsidP="007C1C4C">
      <w:pPr>
        <w:spacing w:after="0" w:line="360" w:lineRule="auto"/>
        <w:ind w:firstLine="709"/>
        <w:jc w:val="both"/>
        <w:rPr>
          <w:rFonts w:ascii="Arial" w:hAnsi="Arial" w:cs="Arial"/>
          <w:sz w:val="24"/>
          <w:szCs w:val="24"/>
        </w:rPr>
      </w:pPr>
      <w:r>
        <w:rPr>
          <w:rFonts w:ascii="Arial" w:hAnsi="Arial" w:cs="Arial"/>
          <w:sz w:val="24"/>
          <w:szCs w:val="24"/>
        </w:rPr>
        <w:t>–Recentísimo: el año pasado.</w:t>
      </w:r>
    </w:p>
    <w:p w:rsidR="00A22006" w:rsidRDefault="00A22006" w:rsidP="007C1C4C">
      <w:pPr>
        <w:spacing w:after="0" w:line="360" w:lineRule="auto"/>
        <w:ind w:firstLine="709"/>
        <w:jc w:val="both"/>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En qué asunto?...</w:t>
      </w:r>
    </w:p>
    <w:p w:rsidR="00386D97" w:rsidRDefault="00386D97" w:rsidP="007C1C4C">
      <w:pPr>
        <w:spacing w:after="0" w:line="360" w:lineRule="auto"/>
        <w:ind w:firstLine="709"/>
        <w:jc w:val="both"/>
        <w:rPr>
          <w:rFonts w:ascii="Arial" w:hAnsi="Arial" w:cs="Arial"/>
          <w:sz w:val="24"/>
          <w:szCs w:val="24"/>
        </w:rPr>
      </w:pPr>
      <w:r>
        <w:rPr>
          <w:rFonts w:ascii="Arial" w:hAnsi="Arial" w:cs="Arial"/>
          <w:sz w:val="24"/>
          <w:szCs w:val="24"/>
        </w:rPr>
        <w:t>–En lo criminal.</w:t>
      </w:r>
    </w:p>
    <w:p w:rsidR="00A22006" w:rsidRDefault="00A22006" w:rsidP="007C1C4C">
      <w:pPr>
        <w:spacing w:after="0" w:line="360" w:lineRule="auto"/>
        <w:ind w:firstLine="709"/>
        <w:jc w:val="both"/>
        <w:rPr>
          <w:rFonts w:ascii="Arial" w:hAnsi="Arial" w:cs="Arial"/>
          <w:sz w:val="24"/>
          <w:szCs w:val="24"/>
        </w:rPr>
      </w:pPr>
      <w:r>
        <w:rPr>
          <w:rFonts w:ascii="Arial" w:hAnsi="Arial" w:cs="Arial"/>
          <w:sz w:val="24"/>
          <w:szCs w:val="24"/>
        </w:rPr>
        <w:t>–</w:t>
      </w:r>
      <w:r w:rsidR="00087EE8">
        <w:rPr>
          <w:rFonts w:ascii="Arial" w:hAnsi="Arial" w:cs="Arial"/>
          <w:sz w:val="24"/>
          <w:szCs w:val="24"/>
        </w:rPr>
        <w:t>Me han dicho que se dedica usted más a cuestiones obreras.</w:t>
      </w:r>
    </w:p>
    <w:p w:rsidR="00087EE8" w:rsidRDefault="00087EE8" w:rsidP="007C1C4C">
      <w:pPr>
        <w:spacing w:after="0" w:line="360" w:lineRule="auto"/>
        <w:ind w:firstLine="709"/>
        <w:jc w:val="both"/>
        <w:rPr>
          <w:rFonts w:ascii="Arial" w:hAnsi="Arial" w:cs="Arial"/>
          <w:sz w:val="24"/>
          <w:szCs w:val="24"/>
        </w:rPr>
      </w:pPr>
      <w:r>
        <w:rPr>
          <w:rFonts w:ascii="Arial" w:hAnsi="Arial" w:cs="Arial"/>
          <w:sz w:val="24"/>
          <w:szCs w:val="24"/>
        </w:rPr>
        <w:t>–Sí; desde luego, me interesa defender a los que, por no poseer medios económicos, no suelen encontrar fácilmente quién se encargue de sus asuntos.</w:t>
      </w:r>
    </w:p>
    <w:p w:rsidR="00087EE8" w:rsidRDefault="00087EE8" w:rsidP="007C1C4C">
      <w:pPr>
        <w:spacing w:after="0" w:line="360" w:lineRule="auto"/>
        <w:ind w:firstLine="709"/>
        <w:jc w:val="both"/>
        <w:rPr>
          <w:rFonts w:ascii="Arial" w:hAnsi="Arial" w:cs="Arial"/>
          <w:sz w:val="24"/>
          <w:szCs w:val="24"/>
        </w:rPr>
      </w:pPr>
      <w:r>
        <w:rPr>
          <w:rFonts w:ascii="Arial" w:hAnsi="Arial" w:cs="Arial"/>
          <w:sz w:val="24"/>
          <w:szCs w:val="24"/>
        </w:rPr>
        <w:t>–Eso está muy bien; eso es la verdadera caridad.</w:t>
      </w:r>
    </w:p>
    <w:p w:rsidR="00087EE8" w:rsidRDefault="00087EE8" w:rsidP="007C1C4C">
      <w:pPr>
        <w:spacing w:after="0" w:line="360" w:lineRule="auto"/>
        <w:ind w:firstLine="709"/>
        <w:jc w:val="both"/>
        <w:rPr>
          <w:rFonts w:ascii="Arial" w:hAnsi="Arial" w:cs="Arial"/>
          <w:sz w:val="24"/>
          <w:szCs w:val="24"/>
        </w:rPr>
      </w:pPr>
      <w:r>
        <w:rPr>
          <w:rFonts w:ascii="Arial" w:hAnsi="Arial" w:cs="Arial"/>
          <w:sz w:val="24"/>
          <w:szCs w:val="24"/>
        </w:rPr>
        <w:t>Además, en Julia tiene doble mérito, porque ella no es ninguna potentada. Ella, aunque también encontró el camino allanado, ha tenido que luchar con la materialidad de la vida y ganarse asimismo su título.</w:t>
      </w:r>
    </w:p>
    <w:p w:rsidR="00087EE8" w:rsidRDefault="00087EE8" w:rsidP="007C1C4C">
      <w:pPr>
        <w:spacing w:after="0" w:line="360" w:lineRule="auto"/>
        <w:ind w:firstLine="709"/>
        <w:jc w:val="both"/>
        <w:rPr>
          <w:rFonts w:ascii="Arial" w:hAnsi="Arial" w:cs="Arial"/>
          <w:sz w:val="24"/>
          <w:szCs w:val="24"/>
        </w:rPr>
      </w:pPr>
      <w:r>
        <w:rPr>
          <w:rFonts w:ascii="Arial" w:hAnsi="Arial" w:cs="Arial"/>
          <w:sz w:val="24"/>
          <w:szCs w:val="24"/>
        </w:rPr>
        <w:t xml:space="preserve">Mas no parece concederle mucha importancia Julia a los obstáculos; su temperamento decidido y audaz sabe imponerse, y su carácter firme y su inteligencia la llevan a conseguir lo que se propone. </w:t>
      </w:r>
    </w:p>
    <w:p w:rsidR="00087EE8" w:rsidRDefault="00087EE8" w:rsidP="007C1C4C">
      <w:pPr>
        <w:spacing w:after="0" w:line="360" w:lineRule="auto"/>
        <w:ind w:firstLine="709"/>
        <w:jc w:val="both"/>
        <w:rPr>
          <w:rFonts w:ascii="Arial" w:hAnsi="Arial" w:cs="Arial"/>
          <w:sz w:val="24"/>
          <w:szCs w:val="24"/>
        </w:rPr>
      </w:pPr>
      <w:r>
        <w:rPr>
          <w:rFonts w:ascii="Arial" w:hAnsi="Arial" w:cs="Arial"/>
          <w:sz w:val="24"/>
          <w:szCs w:val="24"/>
        </w:rPr>
        <w:t>¡Hurra, pues, a estas mujeres decididas y luchadoras! Y enhorabuena también para nosotras, las españolas en general, por tener en nuestro sexo tan dignas intérpretes de la ley.</w:t>
      </w:r>
      <w:r w:rsidR="009A343F">
        <w:rPr>
          <w:rFonts w:ascii="Arial" w:hAnsi="Arial" w:cs="Arial"/>
          <w:sz w:val="24"/>
          <w:szCs w:val="24"/>
        </w:rPr>
        <w:t>»</w:t>
      </w:r>
    </w:p>
    <w:p w:rsidR="009A343F" w:rsidRDefault="009A343F" w:rsidP="007C1C4C">
      <w:pPr>
        <w:spacing w:after="0" w:line="360" w:lineRule="auto"/>
        <w:ind w:firstLine="709"/>
        <w:jc w:val="both"/>
        <w:rPr>
          <w:rFonts w:ascii="Arial" w:hAnsi="Arial" w:cs="Arial"/>
          <w:sz w:val="24"/>
          <w:szCs w:val="24"/>
        </w:rPr>
      </w:pPr>
    </w:p>
    <w:p w:rsidR="009A343F" w:rsidRDefault="009A343F" w:rsidP="009A343F">
      <w:pPr>
        <w:spacing w:after="0" w:line="360" w:lineRule="auto"/>
        <w:ind w:firstLine="709"/>
        <w:jc w:val="right"/>
        <w:rPr>
          <w:rFonts w:ascii="Arial" w:hAnsi="Arial" w:cs="Arial"/>
          <w:sz w:val="24"/>
          <w:szCs w:val="24"/>
        </w:rPr>
      </w:pPr>
      <w:r>
        <w:rPr>
          <w:rFonts w:ascii="Arial" w:hAnsi="Arial" w:cs="Arial"/>
          <w:sz w:val="24"/>
          <w:szCs w:val="24"/>
        </w:rPr>
        <w:t xml:space="preserve">(Carmen </w:t>
      </w:r>
      <w:proofErr w:type="spellStart"/>
      <w:r>
        <w:rPr>
          <w:rFonts w:ascii="Arial" w:hAnsi="Arial" w:cs="Arial"/>
          <w:sz w:val="24"/>
          <w:szCs w:val="24"/>
        </w:rPr>
        <w:t>Payá</w:t>
      </w:r>
      <w:proofErr w:type="spellEnd"/>
      <w:r>
        <w:rPr>
          <w:rFonts w:ascii="Arial" w:hAnsi="Arial" w:cs="Arial"/>
          <w:sz w:val="24"/>
          <w:szCs w:val="24"/>
        </w:rPr>
        <w:t xml:space="preserve">, </w:t>
      </w:r>
      <w:r w:rsidRPr="009A343F">
        <w:rPr>
          <w:rFonts w:ascii="Arial" w:hAnsi="Arial" w:cs="Arial"/>
          <w:i/>
          <w:sz w:val="24"/>
          <w:szCs w:val="24"/>
        </w:rPr>
        <w:t>La libertad</w:t>
      </w:r>
      <w:r>
        <w:rPr>
          <w:rFonts w:ascii="Arial" w:hAnsi="Arial" w:cs="Arial"/>
          <w:sz w:val="24"/>
          <w:szCs w:val="24"/>
        </w:rPr>
        <w:t>, 28 de febrero de 1935, pág. 3)</w:t>
      </w:r>
    </w:p>
    <w:p w:rsidR="009A343F" w:rsidRPr="00C0607F" w:rsidRDefault="009A343F" w:rsidP="007C1C4C">
      <w:pPr>
        <w:spacing w:after="0" w:line="360" w:lineRule="auto"/>
        <w:ind w:firstLine="709"/>
        <w:jc w:val="both"/>
        <w:rPr>
          <w:rFonts w:ascii="Arial" w:hAnsi="Arial" w:cs="Arial"/>
          <w:sz w:val="24"/>
          <w:szCs w:val="24"/>
        </w:rPr>
      </w:pPr>
    </w:p>
    <w:sectPr w:rsidR="009A343F" w:rsidRPr="00C0607F" w:rsidSect="00C72145">
      <w:footerReference w:type="default" r:id="rId6"/>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41A3" w:rsidRDefault="00B841A3" w:rsidP="007C1C4C">
      <w:pPr>
        <w:spacing w:after="0" w:line="240" w:lineRule="auto"/>
      </w:pPr>
      <w:r>
        <w:separator/>
      </w:r>
    </w:p>
  </w:endnote>
  <w:endnote w:type="continuationSeparator" w:id="0">
    <w:p w:rsidR="00B841A3" w:rsidRDefault="00B841A3" w:rsidP="007C1C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6297"/>
      <w:docPartObj>
        <w:docPartGallery w:val="Page Numbers (Bottom of Page)"/>
        <w:docPartUnique/>
      </w:docPartObj>
    </w:sdtPr>
    <w:sdtContent>
      <w:p w:rsidR="002361D4" w:rsidRDefault="00E5028C">
        <w:pPr>
          <w:pStyle w:val="Piedepgina"/>
          <w:jc w:val="right"/>
        </w:pPr>
        <w:fldSimple w:instr=" PAGE   \* MERGEFORMAT ">
          <w:r w:rsidR="009A343F">
            <w:rPr>
              <w:noProof/>
            </w:rPr>
            <w:t>6</w:t>
          </w:r>
        </w:fldSimple>
      </w:p>
    </w:sdtContent>
  </w:sdt>
  <w:p w:rsidR="002361D4" w:rsidRDefault="002361D4">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41A3" w:rsidRDefault="00B841A3" w:rsidP="007C1C4C">
      <w:pPr>
        <w:spacing w:after="0" w:line="240" w:lineRule="auto"/>
      </w:pPr>
      <w:r>
        <w:separator/>
      </w:r>
    </w:p>
  </w:footnote>
  <w:footnote w:type="continuationSeparator" w:id="0">
    <w:p w:rsidR="00B841A3" w:rsidRDefault="00B841A3" w:rsidP="007C1C4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0607F"/>
    <w:rsid w:val="00087EE8"/>
    <w:rsid w:val="000F07AE"/>
    <w:rsid w:val="00132D2F"/>
    <w:rsid w:val="00181FCA"/>
    <w:rsid w:val="001C73FE"/>
    <w:rsid w:val="002361D4"/>
    <w:rsid w:val="002B4552"/>
    <w:rsid w:val="00386D97"/>
    <w:rsid w:val="005D1EED"/>
    <w:rsid w:val="006465B7"/>
    <w:rsid w:val="00655B03"/>
    <w:rsid w:val="00676E3A"/>
    <w:rsid w:val="007B46DC"/>
    <w:rsid w:val="007C1C4C"/>
    <w:rsid w:val="008E5B62"/>
    <w:rsid w:val="009774E0"/>
    <w:rsid w:val="009A2846"/>
    <w:rsid w:val="009A343F"/>
    <w:rsid w:val="00A22006"/>
    <w:rsid w:val="00A53156"/>
    <w:rsid w:val="00A809AC"/>
    <w:rsid w:val="00A83B33"/>
    <w:rsid w:val="00AB55EE"/>
    <w:rsid w:val="00B841A3"/>
    <w:rsid w:val="00C0607F"/>
    <w:rsid w:val="00C72145"/>
    <w:rsid w:val="00CC6090"/>
    <w:rsid w:val="00CE0A83"/>
    <w:rsid w:val="00D85561"/>
    <w:rsid w:val="00DB4739"/>
    <w:rsid w:val="00E43F7A"/>
    <w:rsid w:val="00E5028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2145"/>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7C1C4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7C1C4C"/>
  </w:style>
  <w:style w:type="paragraph" w:styleId="Piedepgina">
    <w:name w:val="footer"/>
    <w:basedOn w:val="Normal"/>
    <w:link w:val="PiedepginaCar"/>
    <w:uiPriority w:val="99"/>
    <w:unhideWhenUsed/>
    <w:rsid w:val="007C1C4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C1C4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6</Pages>
  <Words>1815</Words>
  <Characters>9986</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20</cp:revision>
  <dcterms:created xsi:type="dcterms:W3CDTF">2014-08-03T18:17:00Z</dcterms:created>
  <dcterms:modified xsi:type="dcterms:W3CDTF">2015-11-22T09:04:00Z</dcterms:modified>
</cp:coreProperties>
</file>